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37B7D680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r w:rsidR="00E36F3E">
        <w:rPr>
          <w:b/>
        </w:rPr>
        <w:t>Multi-Stakeholder Steering Group (MSG)</w:t>
      </w:r>
      <w:r w:rsidRPr="001B102C">
        <w:rPr>
          <w:b/>
        </w:rPr>
        <w:t xml:space="preserve"> Meeting</w:t>
      </w:r>
    </w:p>
    <w:p w14:paraId="376E9861" w14:textId="776866FB" w:rsidR="00AA7955" w:rsidRPr="001B102C" w:rsidRDefault="00B759BA" w:rsidP="00CD43BD">
      <w:pPr>
        <w:jc w:val="center"/>
        <w:rPr>
          <w:b/>
        </w:rPr>
      </w:pPr>
      <w:r>
        <w:rPr>
          <w:b/>
        </w:rPr>
        <w:t>17</w:t>
      </w:r>
      <w:r w:rsidR="00705921">
        <w:rPr>
          <w:b/>
        </w:rPr>
        <w:t xml:space="preserve"> </w:t>
      </w:r>
      <w:r>
        <w:rPr>
          <w:b/>
        </w:rPr>
        <w:t>Jan</w:t>
      </w:r>
      <w:r w:rsidR="00E36F3E">
        <w:rPr>
          <w:b/>
        </w:rPr>
        <w:t xml:space="preserve"> </w:t>
      </w:r>
      <w:r>
        <w:rPr>
          <w:b/>
        </w:rPr>
        <w:t>2014</w:t>
      </w:r>
      <w:r w:rsidR="004D40D0">
        <w:rPr>
          <w:b/>
        </w:rPr>
        <w:t xml:space="preserve"> (Fri</w:t>
      </w:r>
      <w:r w:rsidR="00CD43BD" w:rsidRPr="001B102C">
        <w:rPr>
          <w:b/>
        </w:rPr>
        <w:t>)</w:t>
      </w:r>
    </w:p>
    <w:p w14:paraId="28D887BF" w14:textId="35BD817C" w:rsidR="00AA7955" w:rsidRPr="001B102C" w:rsidRDefault="00B759BA" w:rsidP="00CD43BD">
      <w:pPr>
        <w:jc w:val="center"/>
      </w:pPr>
      <w:r>
        <w:t>06</w:t>
      </w:r>
      <w:r w:rsidR="00474CB3" w:rsidRPr="001B102C">
        <w:t>:</w:t>
      </w:r>
      <w:r w:rsidR="00705921">
        <w:t>00</w:t>
      </w:r>
      <w:r w:rsidR="00474CB3" w:rsidRPr="001B102C">
        <w:t xml:space="preserve"> –</w:t>
      </w:r>
      <w:r w:rsidR="00AA7955" w:rsidRPr="001B102C">
        <w:t xml:space="preserve"> </w:t>
      </w:r>
      <w:r>
        <w:t>07</w:t>
      </w:r>
      <w:r w:rsidR="00702FDF">
        <w:t>:0</w:t>
      </w:r>
      <w:r w:rsidR="00705921">
        <w:t>0</w:t>
      </w:r>
      <w:r w:rsidR="00165AF4" w:rsidRPr="001B102C">
        <w:t xml:space="preserve"> (UTC</w:t>
      </w:r>
      <w:r w:rsidR="00474CB3" w:rsidRPr="001B102C">
        <w:t>)</w:t>
      </w:r>
      <w:r w:rsidR="00CD43BD" w:rsidRPr="001B102C">
        <w:t xml:space="preserve"> </w:t>
      </w:r>
    </w:p>
    <w:p w14:paraId="15DC814E" w14:textId="0F4AD3E4" w:rsidR="00474CB3" w:rsidRPr="00E36F3E" w:rsidRDefault="004D40D0" w:rsidP="00E36F3E">
      <w:pPr>
        <w:jc w:val="center"/>
        <w:rPr>
          <w:rFonts w:cs="Arial"/>
        </w:rPr>
      </w:pPr>
      <w:r>
        <w:rPr>
          <w:rFonts w:cs="Arial"/>
        </w:rPr>
        <w:t>WebEx meeting</w:t>
      </w:r>
    </w:p>
    <w:p w14:paraId="14B7CBF4" w14:textId="77777777" w:rsidR="00E36F3E" w:rsidRPr="001B102C" w:rsidRDefault="00E36F3E" w:rsidP="00E36F3E">
      <w:pPr>
        <w:jc w:val="center"/>
      </w:pPr>
    </w:p>
    <w:p w14:paraId="47595BC9" w14:textId="528541D6" w:rsidR="00474CB3" w:rsidRPr="001B102C" w:rsidRDefault="00474CB3">
      <w:pPr>
        <w:rPr>
          <w:b/>
        </w:rPr>
      </w:pPr>
      <w:proofErr w:type="gramStart"/>
      <w:r w:rsidRPr="001B102C">
        <w:rPr>
          <w:b/>
        </w:rPr>
        <w:t>Attendees</w:t>
      </w:r>
      <w:r w:rsidR="008C4A60">
        <w:rPr>
          <w:b/>
        </w:rPr>
        <w:t>(</w:t>
      </w:r>
      <w:proofErr w:type="gramEnd"/>
      <w:r w:rsidR="008C4A60">
        <w:rPr>
          <w:b/>
        </w:rPr>
        <w:t>10</w:t>
      </w:r>
      <w:r w:rsidR="003B4406" w:rsidRPr="001B102C">
        <w:rPr>
          <w:b/>
        </w:rPr>
        <w:t>)</w:t>
      </w:r>
      <w:r w:rsidRPr="001B102C">
        <w:rPr>
          <w:b/>
        </w:rPr>
        <w:t>:</w:t>
      </w:r>
    </w:p>
    <w:p w14:paraId="66052CB0" w14:textId="4810B572" w:rsidR="00705921" w:rsidRDefault="00705921" w:rsidP="00705921">
      <w:r w:rsidRPr="001B102C">
        <w:t>Pablo Hinojosa, APNIC</w:t>
      </w:r>
      <w:r w:rsidR="00676EC5">
        <w:t xml:space="preserve"> </w:t>
      </w:r>
      <w:r w:rsidR="00571132">
        <w:t xml:space="preserve"> </w:t>
      </w:r>
      <w:r w:rsidR="0065248F">
        <w:t>(Technical)</w:t>
      </w:r>
    </w:p>
    <w:p w14:paraId="62D9775E" w14:textId="5360DA8F" w:rsidR="00B672D0" w:rsidRDefault="00571132">
      <w:proofErr w:type="spellStart"/>
      <w:r>
        <w:t>Gunela</w:t>
      </w:r>
      <w:proofErr w:type="spellEnd"/>
      <w:r>
        <w:t xml:space="preserve"> </w:t>
      </w:r>
      <w:proofErr w:type="spellStart"/>
      <w:r>
        <w:t>Astbrink</w:t>
      </w:r>
      <w:proofErr w:type="spellEnd"/>
      <w:r>
        <w:t xml:space="preserve">, </w:t>
      </w:r>
      <w:proofErr w:type="spellStart"/>
      <w:r>
        <w:t>AuIGF</w:t>
      </w:r>
      <w:proofErr w:type="spellEnd"/>
      <w:r>
        <w:t>,</w:t>
      </w:r>
      <w:r w:rsidR="00B672D0">
        <w:t xml:space="preserve"> Australia</w:t>
      </w:r>
      <w:r>
        <w:t xml:space="preserve">  (Civil Society)</w:t>
      </w:r>
    </w:p>
    <w:p w14:paraId="49A99090" w14:textId="48704E7B" w:rsidR="00B759BA" w:rsidRDefault="00B759BA">
      <w:r>
        <w:t xml:space="preserve">Hong </w:t>
      </w:r>
      <w:proofErr w:type="spellStart"/>
      <w:r>
        <w:t>Xue</w:t>
      </w:r>
      <w:proofErr w:type="spellEnd"/>
      <w:r>
        <w:t>, Beijing Normal University (Academia)</w:t>
      </w:r>
    </w:p>
    <w:p w14:paraId="0A176DB3" w14:textId="1F02CE1A" w:rsidR="004D40D0" w:rsidRDefault="00571132" w:rsidP="00571132">
      <w:proofErr w:type="spellStart"/>
      <w:r>
        <w:t>Edmon</w:t>
      </w:r>
      <w:proofErr w:type="spellEnd"/>
      <w:r>
        <w:t xml:space="preserve"> Chung, DotAsia Organisation  (Technical)</w:t>
      </w:r>
    </w:p>
    <w:p w14:paraId="6CFED320" w14:textId="34A922E8" w:rsidR="00B759BA" w:rsidRDefault="00B759BA" w:rsidP="00571132">
      <w:r w:rsidRPr="001B102C">
        <w:t>Cheryl Langdon Orr,</w:t>
      </w:r>
      <w:r>
        <w:t xml:space="preserve"> ISOC AU,</w:t>
      </w:r>
      <w:r w:rsidRPr="001B102C">
        <w:t xml:space="preserve"> Australia</w:t>
      </w:r>
      <w:r>
        <w:t xml:space="preserve">  (Civil Society)</w:t>
      </w:r>
    </w:p>
    <w:p w14:paraId="177FA2A6" w14:textId="4BC85D98" w:rsidR="00B759BA" w:rsidRDefault="00B759BA" w:rsidP="00571132">
      <w:proofErr w:type="spellStart"/>
      <w:r>
        <w:t>Faisan</w:t>
      </w:r>
      <w:proofErr w:type="spellEnd"/>
      <w:r>
        <w:t xml:space="preserve"> </w:t>
      </w:r>
      <w:proofErr w:type="spellStart"/>
      <w:r>
        <w:t>Hasan</w:t>
      </w:r>
      <w:proofErr w:type="spellEnd"/>
      <w:r>
        <w:t>,</w:t>
      </w:r>
      <w:r w:rsidR="00B1091C">
        <w:t xml:space="preserve"> ISOC Bangladesh Dhaka (Civil Society)</w:t>
      </w:r>
    </w:p>
    <w:p w14:paraId="168F7C3F" w14:textId="07FDBDAD" w:rsidR="00B759BA" w:rsidRDefault="00B759BA" w:rsidP="00571132">
      <w:r>
        <w:t>Imran</w:t>
      </w:r>
      <w:r w:rsidR="00B1091C">
        <w:t xml:space="preserve"> </w:t>
      </w:r>
      <w:r w:rsidR="00B1091C" w:rsidRPr="00B1091C">
        <w:t>Ahmad Shah</w:t>
      </w:r>
      <w:r w:rsidR="00B1091C">
        <w:t>, Urdu ISOC, Pakistan (Civil Society)</w:t>
      </w:r>
    </w:p>
    <w:p w14:paraId="1CDAC533" w14:textId="171A137F" w:rsidR="00B759BA" w:rsidRDefault="008C4A60" w:rsidP="00571132">
      <w:proofErr w:type="spellStart"/>
      <w:r>
        <w:t>Shahzad</w:t>
      </w:r>
      <w:proofErr w:type="spellEnd"/>
      <w:r>
        <w:t xml:space="preserve"> Ahmad, Bytes for All, Pakistan (Civil Society)</w:t>
      </w:r>
    </w:p>
    <w:p w14:paraId="796644F8" w14:textId="5E6ABE1C" w:rsidR="00B759BA" w:rsidRDefault="00B759BA" w:rsidP="00571132">
      <w:r>
        <w:t>Keith Davidson</w:t>
      </w:r>
      <w:r w:rsidR="008C4A60">
        <w:t>, Internet NZ (Civil Society)</w:t>
      </w:r>
    </w:p>
    <w:p w14:paraId="7722440D" w14:textId="2BBDC24C" w:rsidR="00B759BA" w:rsidRDefault="00B759BA" w:rsidP="00571132">
      <w:proofErr w:type="spellStart"/>
      <w:r>
        <w:t>Shreedeep</w:t>
      </w:r>
      <w:proofErr w:type="spellEnd"/>
      <w:r w:rsidR="008C4A60">
        <w:t xml:space="preserve"> </w:t>
      </w:r>
      <w:proofErr w:type="spellStart"/>
      <w:r w:rsidR="008C4A60" w:rsidRPr="008C4A60">
        <w:t>Rayamajhi</w:t>
      </w:r>
      <w:proofErr w:type="spellEnd"/>
      <w:r w:rsidR="008C4A60">
        <w:t>, Nepal (Civil Society)</w:t>
      </w:r>
    </w:p>
    <w:p w14:paraId="1996E59B" w14:textId="77777777" w:rsidR="00705921" w:rsidRPr="001B102C" w:rsidRDefault="00705921">
      <w:bookmarkStart w:id="0" w:name="_GoBack"/>
      <w:bookmarkEnd w:id="0"/>
    </w:p>
    <w:p w14:paraId="55B21120" w14:textId="27D75317" w:rsidR="00D87CBB" w:rsidRPr="001B102C" w:rsidRDefault="00571132" w:rsidP="00D87CBB">
      <w:pPr>
        <w:rPr>
          <w:b/>
        </w:rPr>
      </w:pPr>
      <w:proofErr w:type="spellStart"/>
      <w:r>
        <w:rPr>
          <w:b/>
        </w:rPr>
        <w:t>APrIGF</w:t>
      </w:r>
      <w:proofErr w:type="spellEnd"/>
      <w:r>
        <w:rPr>
          <w:b/>
        </w:rPr>
        <w:t xml:space="preserve"> Secretariat</w:t>
      </w:r>
      <w:r w:rsidR="00D87CBB" w:rsidRPr="001B102C">
        <w:rPr>
          <w:b/>
        </w:rPr>
        <w:t>:</w:t>
      </w:r>
    </w:p>
    <w:p w14:paraId="36B4EB42" w14:textId="7FF9F306" w:rsidR="00D87CBB" w:rsidRDefault="00D87CBB">
      <w:r w:rsidRPr="001B102C">
        <w:t>Yannis Li, DotAsia Organisation</w:t>
      </w:r>
    </w:p>
    <w:p w14:paraId="28DE2916" w14:textId="77777777" w:rsidR="00165AF4" w:rsidRDefault="00165AF4"/>
    <w:p w14:paraId="4E2D069D" w14:textId="62D2F5AA" w:rsidR="00600AA1" w:rsidRPr="004B0A29" w:rsidRDefault="0065248F">
      <w:pPr>
        <w:rPr>
          <w:b/>
        </w:rPr>
      </w:pPr>
      <w:r>
        <w:rPr>
          <w:b/>
        </w:rPr>
        <w:t>Local Host of 2014</w:t>
      </w:r>
      <w:r w:rsidR="00F667D2" w:rsidRPr="00F667D2">
        <w:rPr>
          <w:b/>
        </w:rPr>
        <w:t>:</w:t>
      </w:r>
    </w:p>
    <w:p w14:paraId="0B7599DB" w14:textId="77777777" w:rsidR="0065248F" w:rsidRDefault="0065248F" w:rsidP="0065248F">
      <w:r>
        <w:t xml:space="preserve">Rajesh </w:t>
      </w:r>
      <w:proofErr w:type="spellStart"/>
      <w:r>
        <w:t>Chharia</w:t>
      </w:r>
      <w:proofErr w:type="spellEnd"/>
      <w:r>
        <w:t>, ISPAI, India (Private Sector)</w:t>
      </w:r>
    </w:p>
    <w:p w14:paraId="32D3B1A2" w14:textId="14F604F0" w:rsidR="0065248F" w:rsidRDefault="004D40D0">
      <w:r>
        <w:t xml:space="preserve">Natasha </w:t>
      </w:r>
      <w:proofErr w:type="spellStart"/>
      <w:r>
        <w:t>Rautela</w:t>
      </w:r>
      <w:proofErr w:type="spellEnd"/>
      <w:r>
        <w:t>, ISPAI, India (Private Sector)</w:t>
      </w:r>
    </w:p>
    <w:p w14:paraId="75F67864" w14:textId="77777777" w:rsidR="0065248F" w:rsidRPr="001B102C" w:rsidRDefault="0065248F"/>
    <w:p w14:paraId="046338EC" w14:textId="77777777" w:rsidR="003B4406" w:rsidRPr="001B102C" w:rsidRDefault="003B4406" w:rsidP="003B4406">
      <w:pPr>
        <w:rPr>
          <w:b/>
        </w:rPr>
      </w:pPr>
      <w:r w:rsidRPr="001B102C">
        <w:rPr>
          <w:b/>
        </w:rPr>
        <w:t>Agenda:</w:t>
      </w:r>
    </w:p>
    <w:p w14:paraId="4F1B69F8" w14:textId="39911055" w:rsidR="00B672D0" w:rsidRDefault="004D40D0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Review of Minutes and Action Items</w:t>
      </w:r>
    </w:p>
    <w:p w14:paraId="030705CD" w14:textId="3F763023" w:rsidR="00B759BA" w:rsidRPr="00B672D0" w:rsidRDefault="00B759BA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Updates on Hyderabad 2014</w:t>
      </w:r>
    </w:p>
    <w:p w14:paraId="786235B9" w14:textId="078B3899" w:rsidR="00EC50F2" w:rsidRDefault="00B759BA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Themes of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2014</w:t>
      </w:r>
    </w:p>
    <w:p w14:paraId="49171964" w14:textId="3342F66C" w:rsidR="004D40D0" w:rsidRDefault="00B759BA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Timeline of Call for Workshops</w:t>
      </w:r>
    </w:p>
    <w:p w14:paraId="62DC29F8" w14:textId="2AF45338" w:rsidR="00B759BA" w:rsidRPr="00B672D0" w:rsidRDefault="00B759BA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Promotions of Call for Workshops</w:t>
      </w:r>
    </w:p>
    <w:p w14:paraId="11C90BDE" w14:textId="5EBADE27" w:rsidR="00EC50F2" w:rsidRPr="00B672D0" w:rsidRDefault="008429EF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 w:rsidRPr="00B672D0">
        <w:rPr>
          <w:rFonts w:cs="Helvetica"/>
        </w:rPr>
        <w:t>A.O.B</w:t>
      </w:r>
    </w:p>
    <w:p w14:paraId="5B0EC804" w14:textId="065A7061" w:rsidR="001B102C" w:rsidRPr="001B102C" w:rsidRDefault="001B102C" w:rsidP="00EC50F2">
      <w:pPr>
        <w:widowControl w:val="0"/>
        <w:autoSpaceDE w:val="0"/>
        <w:autoSpaceDN w:val="0"/>
        <w:adjustRightInd w:val="0"/>
      </w:pPr>
      <w:r w:rsidRPr="001B102C">
        <w:br w:type="page"/>
      </w: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3E10C8D5" w14:textId="77777777" w:rsidR="000F00A6" w:rsidRPr="001B102C" w:rsidRDefault="003B4406">
      <w:pPr>
        <w:rPr>
          <w:b/>
        </w:rPr>
      </w:pPr>
      <w:r w:rsidRPr="001B102C">
        <w:rPr>
          <w:b/>
        </w:rPr>
        <w:t>Proceedings:</w:t>
      </w:r>
    </w:p>
    <w:p w14:paraId="3E1E45B8" w14:textId="1A68FB4B" w:rsidR="00C676FF" w:rsidRDefault="000D7D18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7E20A3">
        <w:rPr>
          <w:rFonts w:cs="Helvetica"/>
          <w:b/>
        </w:rPr>
        <w:t>1.</w:t>
      </w:r>
      <w:r w:rsidR="00C676FF">
        <w:rPr>
          <w:rFonts w:cs="Helvetica"/>
          <w:b/>
        </w:rPr>
        <w:t xml:space="preserve"> </w:t>
      </w:r>
      <w:r w:rsidR="00DB0335">
        <w:rPr>
          <w:rFonts w:cs="Helvetica"/>
          <w:b/>
        </w:rPr>
        <w:t>Review of Minutes and Action Items</w:t>
      </w:r>
      <w:r w:rsidR="00C676FF">
        <w:rPr>
          <w:rFonts w:cs="Helvetica"/>
        </w:rPr>
        <w:t xml:space="preserve"> </w:t>
      </w:r>
    </w:p>
    <w:p w14:paraId="4E138313" w14:textId="7B55BA5F" w:rsidR="00B759BA" w:rsidRDefault="00B759BA" w:rsidP="00B759BA">
      <w:pPr>
        <w:pStyle w:val="ListParagraph"/>
        <w:numPr>
          <w:ilvl w:val="0"/>
          <w:numId w:val="8"/>
        </w:numPr>
        <w:rPr>
          <w:rFonts w:cs="Helvetica"/>
        </w:rPr>
      </w:pPr>
      <w:r>
        <w:rPr>
          <w:rFonts w:cs="Helvetica"/>
        </w:rPr>
        <w:t>Detailed dates have been updated on APrIGF.asia</w:t>
      </w:r>
    </w:p>
    <w:p w14:paraId="2BA4182A" w14:textId="513FD71A" w:rsidR="00783BDF" w:rsidRPr="00B759BA" w:rsidRDefault="00783BDF" w:rsidP="00B759BA">
      <w:pPr>
        <w:pStyle w:val="ListParagraph"/>
        <w:numPr>
          <w:ilvl w:val="0"/>
          <w:numId w:val="8"/>
        </w:numPr>
        <w:rPr>
          <w:rFonts w:cs="Helvetica"/>
        </w:rPr>
      </w:pPr>
      <w:r>
        <w:rPr>
          <w:rFonts w:cs="Helvetica"/>
        </w:rPr>
        <w:t xml:space="preserve">The local host has informed the SANOG committee of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dates to avoid clashes</w:t>
      </w:r>
    </w:p>
    <w:p w14:paraId="34FE9EF5" w14:textId="6136E6D9" w:rsidR="00B759BA" w:rsidRPr="00B759BA" w:rsidRDefault="00B759BA" w:rsidP="00B759BA">
      <w:pPr>
        <w:pStyle w:val="ListParagraph"/>
        <w:numPr>
          <w:ilvl w:val="0"/>
          <w:numId w:val="8"/>
        </w:numPr>
        <w:rPr>
          <w:rFonts w:cs="Helvetica"/>
        </w:rPr>
      </w:pPr>
      <w:r w:rsidRPr="00B759BA">
        <w:rPr>
          <w:rFonts w:cs="Helvetica"/>
        </w:rPr>
        <w:t>Remind</w:t>
      </w:r>
      <w:r>
        <w:rPr>
          <w:rFonts w:cs="Helvetica"/>
        </w:rPr>
        <w:t>er for MAG member renewal has been sent and respective applicants have submitted their own forms to IGF secretariat individually</w:t>
      </w:r>
    </w:p>
    <w:p w14:paraId="2D551469" w14:textId="77777777" w:rsidR="00B759BA" w:rsidRDefault="00B759BA" w:rsidP="00B759BA">
      <w:pPr>
        <w:pStyle w:val="ListParagraph"/>
        <w:numPr>
          <w:ilvl w:val="0"/>
          <w:numId w:val="8"/>
        </w:numPr>
        <w:rPr>
          <w:rFonts w:cs="Helvetica"/>
        </w:rPr>
      </w:pPr>
      <w:r>
        <w:rPr>
          <w:rFonts w:cs="Helvetica"/>
        </w:rPr>
        <w:t>RFP for 2015 local host is open and until Jan 29</w:t>
      </w:r>
    </w:p>
    <w:p w14:paraId="2724E9F5" w14:textId="031C092D" w:rsidR="00B759BA" w:rsidRDefault="00B759BA" w:rsidP="000E7C79">
      <w:pPr>
        <w:pStyle w:val="ListParagraph"/>
        <w:numPr>
          <w:ilvl w:val="1"/>
          <w:numId w:val="20"/>
        </w:numPr>
        <w:rPr>
          <w:rFonts w:cs="Helvetica"/>
        </w:rPr>
      </w:pPr>
      <w:r>
        <w:rPr>
          <w:rFonts w:cs="Helvetica"/>
        </w:rPr>
        <w:t>No proposal has been received so far</w:t>
      </w:r>
    </w:p>
    <w:p w14:paraId="30E2AD38" w14:textId="2F5B5660" w:rsidR="00B759BA" w:rsidRDefault="00B759BA" w:rsidP="000E7C79">
      <w:pPr>
        <w:pStyle w:val="ListParagraph"/>
        <w:numPr>
          <w:ilvl w:val="1"/>
          <w:numId w:val="20"/>
        </w:numPr>
        <w:rPr>
          <w:rFonts w:cs="Helvetica"/>
        </w:rPr>
      </w:pPr>
      <w:r>
        <w:rPr>
          <w:rFonts w:cs="Helvetica"/>
        </w:rPr>
        <w:t>MSG members are encouraged to distribute it to their networks</w:t>
      </w:r>
    </w:p>
    <w:p w14:paraId="180E66C6" w14:textId="7B89842E" w:rsidR="00B1091C" w:rsidRDefault="00B1091C" w:rsidP="000E7C79">
      <w:pPr>
        <w:pStyle w:val="ListParagraph"/>
        <w:numPr>
          <w:ilvl w:val="1"/>
          <w:numId w:val="20"/>
        </w:numPr>
        <w:rPr>
          <w:rFonts w:cs="Helvetica"/>
        </w:rPr>
      </w:pPr>
      <w:r>
        <w:rPr>
          <w:rFonts w:cs="Helvetica"/>
        </w:rPr>
        <w:t>Hong and Imran is suggesting a budget template to be provided and also approximate amount need to be committed</w:t>
      </w:r>
    </w:p>
    <w:p w14:paraId="6598BB6E" w14:textId="2CF42209" w:rsidR="00B759BA" w:rsidRDefault="00783BDF" w:rsidP="000E7C79">
      <w:pPr>
        <w:pStyle w:val="ListParagraph"/>
        <w:numPr>
          <w:ilvl w:val="1"/>
          <w:numId w:val="20"/>
        </w:numPr>
        <w:rPr>
          <w:rFonts w:cs="Helvetica"/>
        </w:rPr>
      </w:pPr>
      <w:r w:rsidRPr="00783BDF">
        <w:rPr>
          <w:rFonts w:cs="Helvetica"/>
          <w:b/>
        </w:rPr>
        <w:t>Action:</w:t>
      </w:r>
      <w:r>
        <w:rPr>
          <w:rFonts w:cs="Helvetica"/>
        </w:rPr>
        <w:t xml:space="preserve"> </w:t>
      </w:r>
      <w:r w:rsidR="00B759BA">
        <w:rPr>
          <w:rFonts w:cs="Helvetica"/>
        </w:rPr>
        <w:t xml:space="preserve">Secretariat to reach out to Cebu </w:t>
      </w:r>
    </w:p>
    <w:p w14:paraId="5E0D66C8" w14:textId="7980DD24" w:rsidR="00B759BA" w:rsidRDefault="00783BDF" w:rsidP="000E7C79">
      <w:pPr>
        <w:pStyle w:val="ListParagraph"/>
        <w:numPr>
          <w:ilvl w:val="1"/>
          <w:numId w:val="20"/>
        </w:numPr>
        <w:rPr>
          <w:rFonts w:cs="Helvetica"/>
        </w:rPr>
      </w:pPr>
      <w:r w:rsidRPr="00783BDF">
        <w:rPr>
          <w:rFonts w:cs="Helvetica"/>
          <w:b/>
        </w:rPr>
        <w:t>Action:</w:t>
      </w:r>
      <w:r>
        <w:rPr>
          <w:rFonts w:cs="Helvetica"/>
        </w:rPr>
        <w:t xml:space="preserve"> Secretariat will do another wave of outreach</w:t>
      </w:r>
    </w:p>
    <w:p w14:paraId="2E61FAA4" w14:textId="2B1A07FA" w:rsidR="00B759BA" w:rsidRPr="00B759BA" w:rsidRDefault="00783BDF" w:rsidP="000E7C79">
      <w:pPr>
        <w:pStyle w:val="ListParagraph"/>
        <w:numPr>
          <w:ilvl w:val="1"/>
          <w:numId w:val="20"/>
        </w:numPr>
        <w:rPr>
          <w:rFonts w:cs="Helvetica"/>
        </w:rPr>
      </w:pPr>
      <w:r w:rsidRPr="00783BDF">
        <w:rPr>
          <w:rFonts w:cs="Helvetica"/>
          <w:b/>
        </w:rPr>
        <w:t>Consensus:</w:t>
      </w:r>
      <w:r>
        <w:rPr>
          <w:rFonts w:cs="Helvetica"/>
        </w:rPr>
        <w:t xml:space="preserve"> </w:t>
      </w:r>
      <w:r w:rsidR="00B759BA">
        <w:rPr>
          <w:rFonts w:cs="Helvetica"/>
        </w:rPr>
        <w:t>Deadline will be extended to end of APRICOT in order for further promotion if no proposal is received by current deadline and decision will be made in ICANN Singapore accordingly</w:t>
      </w:r>
    </w:p>
    <w:p w14:paraId="02A72384" w14:textId="7A47A0A4" w:rsidR="006E6B7A" w:rsidRPr="006E6B7A" w:rsidRDefault="00B759BA" w:rsidP="00B759B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Future MSG meetings will be changed to </w:t>
      </w:r>
      <w:r w:rsidR="00812EC9">
        <w:rPr>
          <w:rFonts w:cs="Helvetica"/>
        </w:rPr>
        <w:t xml:space="preserve">Friday </w:t>
      </w:r>
      <w:r>
        <w:rPr>
          <w:rFonts w:cs="Helvetica"/>
        </w:rPr>
        <w:t xml:space="preserve">UTC 6:00-7:00am which is 2 hours </w:t>
      </w:r>
      <w:r w:rsidR="00812EC9">
        <w:rPr>
          <w:rFonts w:cs="Helvetica"/>
        </w:rPr>
        <w:t>later than the original meeting time</w:t>
      </w:r>
    </w:p>
    <w:p w14:paraId="7406A8C1" w14:textId="36324B42" w:rsidR="002206F2" w:rsidRPr="00BB3A18" w:rsidRDefault="00B759BA" w:rsidP="008406E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N</w:t>
      </w:r>
      <w:r w:rsidR="00DB0335">
        <w:rPr>
          <w:rFonts w:cs="Helvetica"/>
        </w:rPr>
        <w:t>o additional comments and the minutes was adopted</w:t>
      </w:r>
    </w:p>
    <w:p w14:paraId="7ED2E04E" w14:textId="77777777" w:rsidR="00C676FF" w:rsidRDefault="00C676FF" w:rsidP="001B102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46B762B" w14:textId="1B056B52" w:rsidR="001B102C" w:rsidRPr="007E20A3" w:rsidRDefault="00196307" w:rsidP="001B102C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2. </w:t>
      </w:r>
      <w:r w:rsidR="00DB0335">
        <w:rPr>
          <w:rFonts w:cs="Helvetica"/>
          <w:b/>
        </w:rPr>
        <w:t>Updates on</w:t>
      </w:r>
      <w:r w:rsidR="00DC4294">
        <w:rPr>
          <w:rFonts w:cs="Helvetica"/>
          <w:b/>
        </w:rPr>
        <w:t xml:space="preserve"> </w:t>
      </w:r>
      <w:proofErr w:type="spellStart"/>
      <w:r w:rsidR="00DC4294">
        <w:rPr>
          <w:rFonts w:cs="Helvetica"/>
          <w:b/>
        </w:rPr>
        <w:t>APrIGF</w:t>
      </w:r>
      <w:proofErr w:type="spellEnd"/>
      <w:r w:rsidR="00DC4294">
        <w:rPr>
          <w:rFonts w:cs="Helvetica"/>
          <w:b/>
        </w:rPr>
        <w:t xml:space="preserve"> Hyderabad 2014</w:t>
      </w:r>
    </w:p>
    <w:p w14:paraId="14E1FD6B" w14:textId="403063C9" w:rsidR="002B51D1" w:rsidRDefault="00783BDF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Hyderabad International Convention Centre (HICC) is blocked from 1 – 9 Aug 2014</w:t>
      </w:r>
    </w:p>
    <w:p w14:paraId="6D16B41E" w14:textId="0744094C" w:rsidR="00480A65" w:rsidRDefault="00783BDF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3 &amp; 4 star hotels nearby have been blocked. Under negotiation with a few 5 star hotels for best rates.</w:t>
      </w:r>
    </w:p>
    <w:p w14:paraId="192BE41A" w14:textId="506F59C8" w:rsidR="00783BDF" w:rsidRDefault="00783BDF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 w:rsidRPr="00783BDF">
        <w:rPr>
          <w:rFonts w:cs="Helvetica"/>
        </w:rPr>
        <w:t xml:space="preserve">SANOG will free up the slot of opening session of </w:t>
      </w:r>
      <w:proofErr w:type="spellStart"/>
      <w:r w:rsidRPr="00783BDF">
        <w:rPr>
          <w:rFonts w:cs="Helvetica"/>
        </w:rPr>
        <w:t>APrIGF</w:t>
      </w:r>
      <w:proofErr w:type="spellEnd"/>
      <w:r w:rsidRPr="00783BDF">
        <w:rPr>
          <w:rFonts w:cs="Helvetica"/>
        </w:rPr>
        <w:t xml:space="preserve"> to allow more attendance.</w:t>
      </w:r>
      <w:r>
        <w:rPr>
          <w:rFonts w:cs="Helvetica"/>
        </w:rPr>
        <w:t xml:space="preserve"> </w:t>
      </w:r>
      <w:r w:rsidRPr="00783BDF">
        <w:rPr>
          <w:rFonts w:cs="Helvetica"/>
        </w:rPr>
        <w:t>SANOG’s closing ceremony is scheduled on 2 Aug with the theme based on Internet G</w:t>
      </w:r>
      <w:r>
        <w:rPr>
          <w:rFonts w:cs="Helvetica"/>
        </w:rPr>
        <w:t>overnance, Privacy and Security</w:t>
      </w:r>
    </w:p>
    <w:p w14:paraId="5AD42BFD" w14:textId="487F2085" w:rsidR="00783BDF" w:rsidRPr="00783BDF" w:rsidRDefault="00783BDF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Suggested to start registration early so that to allow enough time for VISA process</w:t>
      </w:r>
    </w:p>
    <w:p w14:paraId="70F3167C" w14:textId="77777777" w:rsidR="008406E1" w:rsidRPr="008406E1" w:rsidRDefault="008406E1" w:rsidP="008406E1">
      <w:pPr>
        <w:widowControl w:val="0"/>
        <w:autoSpaceDE w:val="0"/>
        <w:autoSpaceDN w:val="0"/>
        <w:adjustRightInd w:val="0"/>
        <w:rPr>
          <w:rFonts w:cs="Helvetica"/>
          <w:u w:val="single"/>
        </w:rPr>
      </w:pPr>
    </w:p>
    <w:p w14:paraId="5F892FF1" w14:textId="60B79F2A" w:rsidR="00FB6E70" w:rsidRPr="00FB6E70" w:rsidRDefault="00D465D2" w:rsidP="006D5271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3</w:t>
      </w:r>
      <w:r w:rsidR="001B102C" w:rsidRPr="006D5271">
        <w:rPr>
          <w:rFonts w:cs="Helvetica"/>
          <w:b/>
        </w:rPr>
        <w:t xml:space="preserve">. </w:t>
      </w:r>
      <w:r w:rsidR="000E7C79">
        <w:rPr>
          <w:rFonts w:cs="Helvetica"/>
          <w:b/>
        </w:rPr>
        <w:t xml:space="preserve">Themes of </w:t>
      </w:r>
      <w:proofErr w:type="spellStart"/>
      <w:r w:rsidR="000E7C79">
        <w:rPr>
          <w:rFonts w:cs="Helvetica"/>
          <w:b/>
        </w:rPr>
        <w:t>APrIGF</w:t>
      </w:r>
      <w:proofErr w:type="spellEnd"/>
      <w:r w:rsidR="000E7C79">
        <w:rPr>
          <w:rFonts w:cs="Helvetica"/>
          <w:b/>
        </w:rPr>
        <w:t xml:space="preserve"> 2014</w:t>
      </w:r>
    </w:p>
    <w:p w14:paraId="3ED4E6D6" w14:textId="77777777" w:rsidR="000E7C79" w:rsidRDefault="000E7C79" w:rsidP="000E7C79">
      <w:pPr>
        <w:pStyle w:val="ListParagraph"/>
        <w:numPr>
          <w:ilvl w:val="0"/>
          <w:numId w:val="6"/>
        </w:numPr>
        <w:ind w:left="709" w:hanging="425"/>
        <w:rPr>
          <w:rFonts w:cs="Helvetica"/>
        </w:rPr>
      </w:pPr>
      <w:r w:rsidRPr="000E7C79">
        <w:rPr>
          <w:rFonts w:cs="Helvetica"/>
        </w:rPr>
        <w:t xml:space="preserve">Proposed theme from local </w:t>
      </w:r>
      <w:proofErr w:type="spellStart"/>
      <w:r w:rsidRPr="000E7C79">
        <w:rPr>
          <w:rFonts w:cs="Helvetica"/>
        </w:rPr>
        <w:t>host:</w:t>
      </w:r>
    </w:p>
    <w:p w14:paraId="3F45916C" w14:textId="77777777" w:rsidR="000E7C79" w:rsidRPr="000E7C79" w:rsidRDefault="000E7C79" w:rsidP="000E7C7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Helvetica"/>
          <w:b/>
        </w:rPr>
      </w:pPr>
      <w:r w:rsidRPr="000E7C79">
        <w:rPr>
          <w:rFonts w:cs="Helvetica"/>
        </w:rPr>
        <w:t>APrIGF</w:t>
      </w:r>
      <w:proofErr w:type="spellEnd"/>
      <w:r w:rsidRPr="000E7C79">
        <w:rPr>
          <w:rFonts w:cs="Helvetica"/>
        </w:rPr>
        <w:t xml:space="preserve"> &amp; SANOG (Combined together) - </w:t>
      </w:r>
      <w:r w:rsidRPr="000E7C79">
        <w:rPr>
          <w:rFonts w:cs="Helvetica"/>
        </w:rPr>
        <w:br/>
        <w:t>Internet governance- empowering masses with innovative media</w:t>
      </w:r>
    </w:p>
    <w:p w14:paraId="73BD257A" w14:textId="5EA7715E" w:rsidR="000E7C79" w:rsidRPr="000E7C79" w:rsidRDefault="000E7C79" w:rsidP="000E7C7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 xml:space="preserve">YIGF - </w:t>
      </w:r>
      <w:r>
        <w:rPr>
          <w:rFonts w:cs="Helvetica"/>
        </w:rPr>
        <w:br/>
      </w:r>
      <w:r w:rsidRPr="000E7C79">
        <w:rPr>
          <w:rFonts w:cs="Helvetica"/>
        </w:rPr>
        <w:t>Youth Internet festival: Setting new trends in technology </w:t>
      </w:r>
      <w:r w:rsidR="00B9594B" w:rsidRPr="000E7C79">
        <w:rPr>
          <w:rFonts w:cs="Helvetica"/>
        </w:rPr>
        <w:t xml:space="preserve"> </w:t>
      </w:r>
    </w:p>
    <w:p w14:paraId="58B51710" w14:textId="77777777" w:rsidR="000E7C79" w:rsidRPr="000E7C79" w:rsidRDefault="000E7C79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>MSG members in general have a good feedback on the proposed topics</w:t>
      </w:r>
    </w:p>
    <w:p w14:paraId="02ACEAAC" w14:textId="3EB382B4" w:rsidR="000E7C79" w:rsidRPr="000E7C79" w:rsidRDefault="000E7C79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>It is suggested to also open the call for themes as previous years did</w:t>
      </w:r>
    </w:p>
    <w:p w14:paraId="399D6A83" w14:textId="15330F76" w:rsidR="00B430D3" w:rsidRPr="000E7C79" w:rsidRDefault="000E7C79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 w:rsidRPr="000E7C79">
        <w:rPr>
          <w:rFonts w:cs="Helvetica"/>
          <w:b/>
        </w:rPr>
        <w:t>Action:</w:t>
      </w:r>
      <w:r>
        <w:rPr>
          <w:rFonts w:cs="Helvetica"/>
          <w:b/>
        </w:rPr>
        <w:t xml:space="preserve"> </w:t>
      </w:r>
      <w:r>
        <w:rPr>
          <w:rFonts w:cs="Helvetica"/>
        </w:rPr>
        <w:t xml:space="preserve">Secretariat to initiate a new thread on the </w:t>
      </w:r>
      <w:proofErr w:type="spellStart"/>
      <w:r>
        <w:rPr>
          <w:rFonts w:cs="Helvetica"/>
        </w:rPr>
        <w:t>msg</w:t>
      </w:r>
      <w:proofErr w:type="spellEnd"/>
      <w:r>
        <w:rPr>
          <w:rFonts w:cs="Helvetica"/>
        </w:rPr>
        <w:t xml:space="preserve"> mailing list for the comment of proposed themes which will be included in the promotion materials</w:t>
      </w:r>
      <w:r w:rsidR="00B430D3" w:rsidRPr="000E7C79">
        <w:rPr>
          <w:rFonts w:cs="Helvetica"/>
          <w:b/>
        </w:rPr>
        <w:br/>
      </w:r>
    </w:p>
    <w:p w14:paraId="22671D59" w14:textId="0258F5DF" w:rsidR="008A46BE" w:rsidRPr="00864A6A" w:rsidRDefault="00D465D2" w:rsidP="008A46BE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4</w:t>
      </w:r>
      <w:r w:rsidR="00031412" w:rsidRPr="0063284E">
        <w:rPr>
          <w:rFonts w:cs="Helvetica"/>
          <w:b/>
        </w:rPr>
        <w:t xml:space="preserve">. </w:t>
      </w:r>
      <w:r w:rsidR="000E7C79">
        <w:rPr>
          <w:rFonts w:cs="Helvetica"/>
          <w:b/>
        </w:rPr>
        <w:t>Timeline of Call for Workshops</w:t>
      </w:r>
    </w:p>
    <w:p w14:paraId="78A3ECCC" w14:textId="03ABDE8F" w:rsidR="00B9594B" w:rsidRPr="000E7C79" w:rsidRDefault="000E7C79" w:rsidP="00B9594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283"/>
        <w:rPr>
          <w:rFonts w:cs="Helvetica"/>
          <w:b/>
        </w:rPr>
      </w:pPr>
      <w:r w:rsidRPr="000E7C79">
        <w:rPr>
          <w:rFonts w:cs="Helvetica"/>
          <w:b/>
        </w:rPr>
        <w:t xml:space="preserve">Action: </w:t>
      </w:r>
      <w:r>
        <w:rPr>
          <w:rFonts w:cs="Helvetica"/>
        </w:rPr>
        <w:t>Secretariat to draft the Call for Workshops and Themes with proposed initial deadline and circulate to the MSG mailing list</w:t>
      </w:r>
    </w:p>
    <w:p w14:paraId="64DF4E8F" w14:textId="77777777" w:rsidR="008C382F" w:rsidRPr="008C382F" w:rsidRDefault="008C382F" w:rsidP="008C382F">
      <w:pPr>
        <w:widowControl w:val="0"/>
        <w:autoSpaceDE w:val="0"/>
        <w:autoSpaceDN w:val="0"/>
        <w:adjustRightInd w:val="0"/>
        <w:rPr>
          <w:rFonts w:cs="Helvetica"/>
          <w:b/>
        </w:rPr>
      </w:pPr>
    </w:p>
    <w:p w14:paraId="5B06BC25" w14:textId="3E07CAFB" w:rsidR="00305FED" w:rsidRPr="0063284E" w:rsidRDefault="000E7C79" w:rsidP="00305FED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5</w:t>
      </w:r>
      <w:r w:rsidR="0063284E" w:rsidRPr="0063284E">
        <w:rPr>
          <w:rFonts w:cs="Helvetica"/>
          <w:b/>
        </w:rPr>
        <w:t>.</w:t>
      </w:r>
      <w:r>
        <w:rPr>
          <w:rFonts w:cs="Helvetica"/>
          <w:b/>
        </w:rPr>
        <w:t xml:space="preserve"> Promotions of </w:t>
      </w:r>
      <w:proofErr w:type="spellStart"/>
      <w:r>
        <w:rPr>
          <w:rFonts w:cs="Helvetica"/>
          <w:b/>
        </w:rPr>
        <w:t>APrIGF</w:t>
      </w:r>
      <w:proofErr w:type="spellEnd"/>
      <w:r w:rsidR="001B102C" w:rsidRPr="0063284E">
        <w:rPr>
          <w:rFonts w:cs="Helvetica"/>
          <w:b/>
        </w:rPr>
        <w:t xml:space="preserve">  </w:t>
      </w:r>
    </w:p>
    <w:p w14:paraId="33F723D4" w14:textId="77777777" w:rsidR="000E7C79" w:rsidRPr="000E7C79" w:rsidRDefault="000E7C79" w:rsidP="000E7C79">
      <w:pPr>
        <w:pStyle w:val="ListParagraph"/>
        <w:numPr>
          <w:ilvl w:val="0"/>
          <w:numId w:val="2"/>
        </w:numPr>
        <w:ind w:left="709"/>
        <w:rPr>
          <w:rFonts w:cs="Helvetica"/>
          <w:u w:val="single"/>
        </w:rPr>
      </w:pPr>
      <w:r>
        <w:rPr>
          <w:rFonts w:cs="Helvetica"/>
        </w:rPr>
        <w:t>Local host has participated at the below events for promotion:</w:t>
      </w:r>
    </w:p>
    <w:p w14:paraId="3F019D05" w14:textId="2B263DE1" w:rsidR="000E7C79" w:rsidRPr="00B1091C" w:rsidRDefault="000E7C79" w:rsidP="00B1091C">
      <w:pPr>
        <w:pStyle w:val="ListParagraph"/>
        <w:numPr>
          <w:ilvl w:val="0"/>
          <w:numId w:val="22"/>
        </w:numPr>
        <w:rPr>
          <w:rFonts w:cs="Helvetica"/>
        </w:rPr>
      </w:pPr>
      <w:r w:rsidRPr="00B1091C">
        <w:rPr>
          <w:rFonts w:cs="Helvetica"/>
        </w:rPr>
        <w:t xml:space="preserve">India Telecom (conference + Exhibition) – It is </w:t>
      </w:r>
      <w:proofErr w:type="gramStart"/>
      <w:r w:rsidRPr="00B1091C">
        <w:rPr>
          <w:rFonts w:cs="Helvetica"/>
        </w:rPr>
        <w:t>a</w:t>
      </w:r>
      <w:proofErr w:type="gramEnd"/>
      <w:r w:rsidRPr="00B1091C">
        <w:rPr>
          <w:rFonts w:cs="Helvetica"/>
        </w:rPr>
        <w:t xml:space="preserve"> organized by government of India every year and many International and domestic companies participate in this event where </w:t>
      </w:r>
      <w:proofErr w:type="spellStart"/>
      <w:r w:rsidRPr="00B1091C">
        <w:rPr>
          <w:rFonts w:cs="Helvetica"/>
        </w:rPr>
        <w:t>APrIGF</w:t>
      </w:r>
      <w:proofErr w:type="spellEnd"/>
      <w:r w:rsidRPr="00B1091C">
        <w:rPr>
          <w:rFonts w:cs="Helvetica"/>
        </w:rPr>
        <w:t xml:space="preserve"> &amp; SANOG event was promoted.</w:t>
      </w:r>
    </w:p>
    <w:p w14:paraId="3BF19EFC" w14:textId="2F012D49" w:rsidR="000E7C79" w:rsidRPr="00B1091C" w:rsidRDefault="000E7C79" w:rsidP="00B1091C">
      <w:pPr>
        <w:pStyle w:val="ListParagraph"/>
        <w:numPr>
          <w:ilvl w:val="0"/>
          <w:numId w:val="22"/>
        </w:numPr>
        <w:rPr>
          <w:rFonts w:cs="Helvetica"/>
        </w:rPr>
      </w:pPr>
      <w:r w:rsidRPr="00B1091C">
        <w:rPr>
          <w:rFonts w:cs="Helvetica"/>
        </w:rPr>
        <w:t xml:space="preserve">SANOG-XXIII, Bhutan- </w:t>
      </w:r>
      <w:proofErr w:type="spellStart"/>
      <w:r w:rsidRPr="00B1091C">
        <w:rPr>
          <w:rFonts w:cs="Helvetica"/>
        </w:rPr>
        <w:t>APrIGF</w:t>
      </w:r>
      <w:proofErr w:type="spellEnd"/>
      <w:r w:rsidRPr="00B1091C">
        <w:rPr>
          <w:rFonts w:cs="Helvetica"/>
        </w:rPr>
        <w:t xml:space="preserve"> &amp; SANOG T-shirts and broachers are being distributed at the event in Bhutan.</w:t>
      </w:r>
    </w:p>
    <w:p w14:paraId="012A2FE6" w14:textId="53368A52" w:rsidR="00835D89" w:rsidRPr="00B1091C" w:rsidRDefault="000E7C79" w:rsidP="00B1091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Helvetica"/>
        </w:rPr>
      </w:pPr>
      <w:r w:rsidRPr="00B1091C">
        <w:rPr>
          <w:rFonts w:cs="Helvetica"/>
        </w:rPr>
        <w:t xml:space="preserve">ISPAI shall be participating in Convergence India which is again a Conference + Exhibition for 3 days long where both Domestic and International companies and individuals participate. </w:t>
      </w:r>
      <w:r w:rsidR="00121062" w:rsidRPr="00B1091C">
        <w:rPr>
          <w:rFonts w:cs="Helvetica"/>
          <w:u w:val="single"/>
        </w:rPr>
        <w:br/>
      </w:r>
    </w:p>
    <w:p w14:paraId="7963A5E7" w14:textId="76E87DD7" w:rsidR="00437D6E" w:rsidRDefault="00B1091C" w:rsidP="00B109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rPr>
          <w:rFonts w:cs="Helvetica"/>
        </w:rPr>
      </w:pPr>
      <w:r>
        <w:rPr>
          <w:rFonts w:cs="Helvetica"/>
        </w:rPr>
        <w:t xml:space="preserve">Brochures will be prepared and can leverage the </w:t>
      </w:r>
      <w:proofErr w:type="spellStart"/>
      <w:r>
        <w:rPr>
          <w:rFonts w:cs="Helvetica"/>
        </w:rPr>
        <w:t>Community.Asia</w:t>
      </w:r>
      <w:proofErr w:type="spellEnd"/>
      <w:r>
        <w:rPr>
          <w:rFonts w:cs="Helvetica"/>
        </w:rPr>
        <w:t xml:space="preserve"> booth of DotAsia Organisation for promotion during APRICOT Bangkok and ICANN Singapore</w:t>
      </w:r>
    </w:p>
    <w:p w14:paraId="5030A14F" w14:textId="74A92571" w:rsidR="00B1091C" w:rsidRPr="00B1091C" w:rsidRDefault="00B1091C" w:rsidP="00B109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rPr>
          <w:rFonts w:cs="Helvetica"/>
        </w:rPr>
      </w:pPr>
      <w:r w:rsidRPr="00B1091C">
        <w:rPr>
          <w:rFonts w:cs="Helvetica"/>
          <w:b/>
        </w:rPr>
        <w:t>Action:</w:t>
      </w:r>
      <w:r>
        <w:rPr>
          <w:rFonts w:cs="Helvetica"/>
        </w:rPr>
        <w:t xml:space="preserve"> Rajesh to provide the SANOG information to be included in the promotional materials</w:t>
      </w:r>
    </w:p>
    <w:p w14:paraId="2EF3D0B4" w14:textId="77777777" w:rsidR="00B1091C" w:rsidRDefault="00B1091C" w:rsidP="00B1091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3180C90" w14:textId="196D958E" w:rsidR="00B1091C" w:rsidRDefault="00B1091C" w:rsidP="00B1091C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6</w:t>
      </w:r>
      <w:r w:rsidRPr="0063284E">
        <w:rPr>
          <w:rFonts w:cs="Helvetica"/>
          <w:b/>
        </w:rPr>
        <w:t>.</w:t>
      </w:r>
      <w:r>
        <w:rPr>
          <w:rFonts w:cs="Helvetica"/>
          <w:b/>
        </w:rPr>
        <w:t xml:space="preserve"> A.O.B</w:t>
      </w:r>
    </w:p>
    <w:p w14:paraId="5CA1B6FB" w14:textId="68233003" w:rsidR="00B1091C" w:rsidRPr="00B1091C" w:rsidRDefault="00B1091C" w:rsidP="00B1091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 xml:space="preserve">Imran suggested </w:t>
      </w:r>
      <w:proofErr w:type="gramStart"/>
      <w:r>
        <w:rPr>
          <w:rFonts w:cs="Helvetica"/>
        </w:rPr>
        <w:t>to set</w:t>
      </w:r>
      <w:proofErr w:type="gramEnd"/>
      <w:r>
        <w:rPr>
          <w:rFonts w:cs="Helvetica"/>
        </w:rPr>
        <w:t xml:space="preserve"> up a process for fellowship application of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>. Further discussion will be made at upcoming meetings.</w:t>
      </w:r>
    </w:p>
    <w:p w14:paraId="14B29C04" w14:textId="77777777" w:rsidR="00B1091C" w:rsidRPr="00B1091C" w:rsidRDefault="00B1091C" w:rsidP="00B1091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A404A26" w14:textId="6C7B98CC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835D89">
        <w:rPr>
          <w:rFonts w:cs="Helvetica"/>
        </w:rPr>
        <w:t>meeting is scheduled to be on 2</w:t>
      </w:r>
      <w:r w:rsidR="00B1091C">
        <w:rPr>
          <w:rFonts w:cs="Helvetica"/>
        </w:rPr>
        <w:t>3</w:t>
      </w:r>
      <w:r w:rsidRPr="001B102C">
        <w:rPr>
          <w:rFonts w:cs="Helvetica"/>
          <w:vertAlign w:val="superscript"/>
        </w:rPr>
        <w:t>t</w:t>
      </w:r>
      <w:r w:rsidR="00835D89">
        <w:rPr>
          <w:rFonts w:cs="Helvetica"/>
          <w:vertAlign w:val="superscript"/>
        </w:rPr>
        <w:t xml:space="preserve">h </w:t>
      </w:r>
      <w:r w:rsidR="00B1091C">
        <w:rPr>
          <w:rFonts w:cs="Helvetica"/>
        </w:rPr>
        <w:t>Feb</w:t>
      </w:r>
      <w:r w:rsidR="00835D89">
        <w:rPr>
          <w:rFonts w:cs="Helvetica"/>
        </w:rPr>
        <w:t xml:space="preserve"> </w:t>
      </w:r>
      <w:r w:rsidR="00B1091C">
        <w:rPr>
          <w:rFonts w:cs="Helvetica"/>
        </w:rPr>
        <w:t>(Sun</w:t>
      </w:r>
      <w:r w:rsidR="00BB7FBD">
        <w:rPr>
          <w:rFonts w:cs="Helvetica"/>
        </w:rPr>
        <w:t xml:space="preserve">) </w:t>
      </w:r>
      <w:r w:rsidR="00835D89">
        <w:rPr>
          <w:rFonts w:cs="Helvetica"/>
        </w:rPr>
        <w:t>and time to be confirmed in mailing lists.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B1091C" w:rsidRDefault="00B1091C" w:rsidP="007D4123">
      <w:r>
        <w:separator/>
      </w:r>
    </w:p>
  </w:endnote>
  <w:endnote w:type="continuationSeparator" w:id="0">
    <w:p w14:paraId="2AA69A2A" w14:textId="77777777" w:rsidR="00B1091C" w:rsidRDefault="00B1091C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B1091C" w:rsidRDefault="00B1091C" w:rsidP="007D4123">
      <w:r>
        <w:separator/>
      </w:r>
    </w:p>
  </w:footnote>
  <w:footnote w:type="continuationSeparator" w:id="0">
    <w:p w14:paraId="377799BC" w14:textId="77777777" w:rsidR="00B1091C" w:rsidRDefault="00B1091C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B1091C" w:rsidRDefault="00B1091C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77A"/>
    <w:multiLevelType w:val="hybridMultilevel"/>
    <w:tmpl w:val="598C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97213"/>
    <w:multiLevelType w:val="hybridMultilevel"/>
    <w:tmpl w:val="1A64C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90CE0"/>
    <w:multiLevelType w:val="hybridMultilevel"/>
    <w:tmpl w:val="53B49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73219B"/>
    <w:multiLevelType w:val="hybridMultilevel"/>
    <w:tmpl w:val="E4786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52874"/>
    <w:multiLevelType w:val="hybridMultilevel"/>
    <w:tmpl w:val="E37E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44DE2"/>
    <w:multiLevelType w:val="hybridMultilevel"/>
    <w:tmpl w:val="5C441B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D718E9"/>
    <w:multiLevelType w:val="hybridMultilevel"/>
    <w:tmpl w:val="93E2EC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E13C0A"/>
    <w:multiLevelType w:val="hybridMultilevel"/>
    <w:tmpl w:val="2912F9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72F06"/>
    <w:multiLevelType w:val="hybridMultilevel"/>
    <w:tmpl w:val="82020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0E3314"/>
    <w:multiLevelType w:val="hybridMultilevel"/>
    <w:tmpl w:val="977E5A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A579F1"/>
    <w:multiLevelType w:val="hybridMultilevel"/>
    <w:tmpl w:val="EC2605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09308E"/>
    <w:multiLevelType w:val="hybridMultilevel"/>
    <w:tmpl w:val="CE507B26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3">
    <w:nsid w:val="36E47ECF"/>
    <w:multiLevelType w:val="hybridMultilevel"/>
    <w:tmpl w:val="EE26C0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7D342B"/>
    <w:multiLevelType w:val="hybridMultilevel"/>
    <w:tmpl w:val="399A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022169"/>
    <w:multiLevelType w:val="hybridMultilevel"/>
    <w:tmpl w:val="E626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82D80"/>
    <w:multiLevelType w:val="hybridMultilevel"/>
    <w:tmpl w:val="C23AD6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3F2CCC"/>
    <w:multiLevelType w:val="hybridMultilevel"/>
    <w:tmpl w:val="9DFA31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8">
    <w:nsid w:val="653E5645"/>
    <w:multiLevelType w:val="hybridMultilevel"/>
    <w:tmpl w:val="9EF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426E9"/>
    <w:multiLevelType w:val="hybridMultilevel"/>
    <w:tmpl w:val="6AF25E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881FC4">
      <w:numFmt w:val="bullet"/>
      <w:lvlText w:val="-"/>
      <w:lvlJc w:val="left"/>
      <w:pPr>
        <w:ind w:left="2520" w:hanging="360"/>
      </w:pPr>
      <w:rPr>
        <w:rFonts w:ascii="Cambria" w:eastAsiaTheme="minorEastAsia" w:hAnsi="Cambria" w:cs="Helvetica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EF3DFA"/>
    <w:multiLevelType w:val="hybridMultilevel"/>
    <w:tmpl w:val="DE0AC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075866"/>
    <w:multiLevelType w:val="hybridMultilevel"/>
    <w:tmpl w:val="06F42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B627F0"/>
    <w:multiLevelType w:val="hybridMultilevel"/>
    <w:tmpl w:val="9F82D8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E606D52"/>
    <w:multiLevelType w:val="hybridMultilevel"/>
    <w:tmpl w:val="6CE038BE"/>
    <w:lvl w:ilvl="0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20"/>
  </w:num>
  <w:num w:numId="5">
    <w:abstractNumId w:val="6"/>
  </w:num>
  <w:num w:numId="6">
    <w:abstractNumId w:val="12"/>
  </w:num>
  <w:num w:numId="7">
    <w:abstractNumId w:val="4"/>
  </w:num>
  <w:num w:numId="8">
    <w:abstractNumId w:val="18"/>
  </w:num>
  <w:num w:numId="9">
    <w:abstractNumId w:val="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1"/>
  </w:num>
  <w:num w:numId="15">
    <w:abstractNumId w:val="16"/>
  </w:num>
  <w:num w:numId="16">
    <w:abstractNumId w:val="10"/>
  </w:num>
  <w:num w:numId="17">
    <w:abstractNumId w:val="8"/>
  </w:num>
  <w:num w:numId="18">
    <w:abstractNumId w:val="19"/>
  </w:num>
  <w:num w:numId="19">
    <w:abstractNumId w:val="23"/>
  </w:num>
  <w:num w:numId="20">
    <w:abstractNumId w:val="15"/>
  </w:num>
  <w:num w:numId="21">
    <w:abstractNumId w:val="17"/>
  </w:num>
  <w:num w:numId="22">
    <w:abstractNumId w:val="5"/>
  </w:num>
  <w:num w:numId="23">
    <w:abstractNumId w:val="3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160B8"/>
    <w:rsid w:val="00031412"/>
    <w:rsid w:val="00071218"/>
    <w:rsid w:val="000D7D18"/>
    <w:rsid w:val="000E71F3"/>
    <w:rsid w:val="000E7C79"/>
    <w:rsid w:val="000F00A6"/>
    <w:rsid w:val="00121062"/>
    <w:rsid w:val="00133094"/>
    <w:rsid w:val="0014259B"/>
    <w:rsid w:val="00156479"/>
    <w:rsid w:val="001649CE"/>
    <w:rsid w:val="00165AF4"/>
    <w:rsid w:val="00196307"/>
    <w:rsid w:val="001B102C"/>
    <w:rsid w:val="001C442B"/>
    <w:rsid w:val="001D0A9A"/>
    <w:rsid w:val="002206F2"/>
    <w:rsid w:val="00234636"/>
    <w:rsid w:val="0025235D"/>
    <w:rsid w:val="002A64D1"/>
    <w:rsid w:val="002B51D1"/>
    <w:rsid w:val="002C0BDA"/>
    <w:rsid w:val="002C4565"/>
    <w:rsid w:val="002F3CB0"/>
    <w:rsid w:val="00305FED"/>
    <w:rsid w:val="00315CA5"/>
    <w:rsid w:val="00322A9B"/>
    <w:rsid w:val="00330857"/>
    <w:rsid w:val="003373D7"/>
    <w:rsid w:val="00374FA5"/>
    <w:rsid w:val="003A7A85"/>
    <w:rsid w:val="003B341A"/>
    <w:rsid w:val="003B4406"/>
    <w:rsid w:val="003C0259"/>
    <w:rsid w:val="003D5977"/>
    <w:rsid w:val="003E019E"/>
    <w:rsid w:val="00417828"/>
    <w:rsid w:val="00421034"/>
    <w:rsid w:val="00437D6E"/>
    <w:rsid w:val="00474CB3"/>
    <w:rsid w:val="00480A65"/>
    <w:rsid w:val="004826E4"/>
    <w:rsid w:val="00484D10"/>
    <w:rsid w:val="004B0A29"/>
    <w:rsid w:val="004D26E8"/>
    <w:rsid w:val="004D40D0"/>
    <w:rsid w:val="004F0D2A"/>
    <w:rsid w:val="00571132"/>
    <w:rsid w:val="00587134"/>
    <w:rsid w:val="005A6EB5"/>
    <w:rsid w:val="005D041B"/>
    <w:rsid w:val="005D0D18"/>
    <w:rsid w:val="005F2886"/>
    <w:rsid w:val="00600AA1"/>
    <w:rsid w:val="00610E09"/>
    <w:rsid w:val="0063284E"/>
    <w:rsid w:val="0065248F"/>
    <w:rsid w:val="006657BC"/>
    <w:rsid w:val="00676EC5"/>
    <w:rsid w:val="006A11A9"/>
    <w:rsid w:val="006C4D6A"/>
    <w:rsid w:val="006C620D"/>
    <w:rsid w:val="006C73EF"/>
    <w:rsid w:val="006D1CFE"/>
    <w:rsid w:val="006D21CA"/>
    <w:rsid w:val="006D5271"/>
    <w:rsid w:val="006D7408"/>
    <w:rsid w:val="006E6B7A"/>
    <w:rsid w:val="006F42CD"/>
    <w:rsid w:val="00701A26"/>
    <w:rsid w:val="00702FDF"/>
    <w:rsid w:val="00705921"/>
    <w:rsid w:val="00711766"/>
    <w:rsid w:val="007321FD"/>
    <w:rsid w:val="007536C0"/>
    <w:rsid w:val="00783BDF"/>
    <w:rsid w:val="007A43BB"/>
    <w:rsid w:val="007C719B"/>
    <w:rsid w:val="007D4123"/>
    <w:rsid w:val="007E16C9"/>
    <w:rsid w:val="007E20A3"/>
    <w:rsid w:val="007E3994"/>
    <w:rsid w:val="00806F58"/>
    <w:rsid w:val="00812EC9"/>
    <w:rsid w:val="00835D89"/>
    <w:rsid w:val="008406E1"/>
    <w:rsid w:val="008429EF"/>
    <w:rsid w:val="008640C3"/>
    <w:rsid w:val="00864A6A"/>
    <w:rsid w:val="00873D5C"/>
    <w:rsid w:val="00876C8B"/>
    <w:rsid w:val="008A46BE"/>
    <w:rsid w:val="008C382F"/>
    <w:rsid w:val="008C4A60"/>
    <w:rsid w:val="008C6B91"/>
    <w:rsid w:val="008D4105"/>
    <w:rsid w:val="008D6566"/>
    <w:rsid w:val="008D7FB5"/>
    <w:rsid w:val="008E1A71"/>
    <w:rsid w:val="008E638F"/>
    <w:rsid w:val="00902443"/>
    <w:rsid w:val="00951547"/>
    <w:rsid w:val="009A3695"/>
    <w:rsid w:val="009A55F7"/>
    <w:rsid w:val="009C5C56"/>
    <w:rsid w:val="00A05362"/>
    <w:rsid w:val="00A11DCE"/>
    <w:rsid w:val="00A601F3"/>
    <w:rsid w:val="00AA7955"/>
    <w:rsid w:val="00AB1ECC"/>
    <w:rsid w:val="00B1091C"/>
    <w:rsid w:val="00B430D3"/>
    <w:rsid w:val="00B672D0"/>
    <w:rsid w:val="00B759BA"/>
    <w:rsid w:val="00B949B0"/>
    <w:rsid w:val="00B9594B"/>
    <w:rsid w:val="00BB3A18"/>
    <w:rsid w:val="00BB7FBD"/>
    <w:rsid w:val="00BD7867"/>
    <w:rsid w:val="00BF6FE0"/>
    <w:rsid w:val="00C016F3"/>
    <w:rsid w:val="00C31AB3"/>
    <w:rsid w:val="00C32879"/>
    <w:rsid w:val="00C40266"/>
    <w:rsid w:val="00C676FF"/>
    <w:rsid w:val="00CC1620"/>
    <w:rsid w:val="00CC75CE"/>
    <w:rsid w:val="00CD43BD"/>
    <w:rsid w:val="00CF763B"/>
    <w:rsid w:val="00D02DBB"/>
    <w:rsid w:val="00D40FA0"/>
    <w:rsid w:val="00D465D2"/>
    <w:rsid w:val="00D81158"/>
    <w:rsid w:val="00D87CBB"/>
    <w:rsid w:val="00DB0335"/>
    <w:rsid w:val="00DB30E2"/>
    <w:rsid w:val="00DC4294"/>
    <w:rsid w:val="00DE3619"/>
    <w:rsid w:val="00DF0D1F"/>
    <w:rsid w:val="00E2037B"/>
    <w:rsid w:val="00E224E9"/>
    <w:rsid w:val="00E36F3E"/>
    <w:rsid w:val="00E53762"/>
    <w:rsid w:val="00EA226C"/>
    <w:rsid w:val="00EB1CC0"/>
    <w:rsid w:val="00EC50F2"/>
    <w:rsid w:val="00F07364"/>
    <w:rsid w:val="00F22F28"/>
    <w:rsid w:val="00F30819"/>
    <w:rsid w:val="00F354CB"/>
    <w:rsid w:val="00F667D2"/>
    <w:rsid w:val="00F90D39"/>
    <w:rsid w:val="00FB6E70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630</Words>
  <Characters>3591</Characters>
  <Application>Microsoft Macintosh Word</Application>
  <DocSecurity>0</DocSecurity>
  <Lines>29</Lines>
  <Paragraphs>8</Paragraphs>
  <ScaleCrop>false</ScaleCrop>
  <Company>DotAsia Organisation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3</cp:revision>
  <dcterms:created xsi:type="dcterms:W3CDTF">2014-01-17T09:26:00Z</dcterms:created>
  <dcterms:modified xsi:type="dcterms:W3CDTF">2014-01-17T09:59:00Z</dcterms:modified>
</cp:coreProperties>
</file>